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7B" w:rsidRPr="006D117B" w:rsidRDefault="006D117B" w:rsidP="006D117B">
      <w:pPr>
        <w:spacing w:line="288" w:lineRule="auto"/>
        <w:jc w:val="center"/>
        <w:rPr>
          <w:b/>
          <w:bCs/>
        </w:rPr>
      </w:pPr>
      <w:r w:rsidRPr="006D117B">
        <w:rPr>
          <w:b/>
          <w:bCs/>
        </w:rPr>
        <w:t>23/2017. (XI.17.) önkormányzati rendelet</w:t>
      </w:r>
    </w:p>
    <w:p w:rsidR="006D117B" w:rsidRPr="006D117B" w:rsidRDefault="006D117B" w:rsidP="006D117B">
      <w:pPr>
        <w:spacing w:line="288" w:lineRule="auto"/>
        <w:jc w:val="center"/>
        <w:rPr>
          <w:b/>
          <w:bCs/>
        </w:rPr>
      </w:pPr>
      <w:r w:rsidRPr="006D117B">
        <w:rPr>
          <w:b/>
          <w:bCs/>
        </w:rPr>
        <w:t xml:space="preserve"> az önkormányzat tulajdonában álló lakások és helyiségek bérletéről és elidegenítéséről szóló 15/2012. (V.9.) számú önkormányzati rendelet módosításáról</w:t>
      </w:r>
    </w:p>
    <w:p w:rsidR="006D117B" w:rsidRDefault="006D117B" w:rsidP="006D117B">
      <w:pPr>
        <w:spacing w:line="240" w:lineRule="exact"/>
        <w:jc w:val="center"/>
        <w:rPr>
          <w:b/>
        </w:rPr>
      </w:pPr>
    </w:p>
    <w:p w:rsidR="006D117B" w:rsidRDefault="006D117B" w:rsidP="006D117B">
      <w:pPr>
        <w:spacing w:line="288" w:lineRule="auto"/>
        <w:jc w:val="center"/>
        <w:rPr>
          <w:b/>
        </w:rPr>
      </w:pPr>
    </w:p>
    <w:p w:rsidR="006D117B" w:rsidRPr="00A275FA" w:rsidRDefault="006D117B" w:rsidP="006D117B">
      <w:pPr>
        <w:spacing w:line="288" w:lineRule="auto"/>
        <w:jc w:val="both"/>
        <w:rPr>
          <w:b/>
        </w:rPr>
      </w:pPr>
      <w:r w:rsidRPr="00A275FA">
        <w:t xml:space="preserve">Pilisborosjenő Község Önkormányzata Képviselő-testülete </w:t>
      </w:r>
      <w:r w:rsidRPr="00A275FA">
        <w:rPr>
          <w:rFonts w:cs="Segoe UI"/>
        </w:rPr>
        <w:t>a lakások és nem lakás céljára szolgáló helyiségek bérletére, valamint az elidegenítésükre vonatkozó egyes szabályokról szóló 1993. évi LXXVIII. törvény 3. § (1) bekezdésében, foglalt felhatalmazás alapján az Alaptörvény 32. cikk (2) bekezdésében</w:t>
      </w:r>
      <w:r>
        <w:rPr>
          <w:rFonts w:cs="Segoe UI"/>
        </w:rPr>
        <w:t xml:space="preserve"> és </w:t>
      </w:r>
      <w:r w:rsidRPr="00A275FA">
        <w:rPr>
          <w:rFonts w:cs="Segoe UI"/>
        </w:rPr>
        <w:t>a Magyarország helyi önkormányzatairól szó</w:t>
      </w:r>
      <w:r>
        <w:rPr>
          <w:rFonts w:cs="Segoe UI"/>
        </w:rPr>
        <w:t>ló 2011. évi CLXXXIX. törvény 13. § (1) bekezdés 9</w:t>
      </w:r>
      <w:r w:rsidRPr="00A275FA">
        <w:rPr>
          <w:rFonts w:cs="Segoe UI"/>
        </w:rPr>
        <w:t>. pontjában megha</w:t>
      </w:r>
      <w:r>
        <w:rPr>
          <w:rFonts w:cs="Segoe UI"/>
        </w:rPr>
        <w:t xml:space="preserve">tározott feladatkörében eljárva </w:t>
      </w:r>
      <w:r w:rsidRPr="00A275FA">
        <w:t>a következőket rendeli el:</w:t>
      </w:r>
    </w:p>
    <w:p w:rsidR="006D117B" w:rsidRPr="00A275FA" w:rsidRDefault="006D117B" w:rsidP="006D117B">
      <w:pPr>
        <w:spacing w:line="240" w:lineRule="exact"/>
        <w:jc w:val="center"/>
        <w:rPr>
          <w:b/>
        </w:rPr>
      </w:pPr>
    </w:p>
    <w:p w:rsidR="006D117B" w:rsidRPr="007A4587" w:rsidRDefault="006D117B" w:rsidP="006D117B">
      <w:pPr>
        <w:pStyle w:val="Listaszerbekezds"/>
        <w:ind w:left="0"/>
        <w:jc w:val="center"/>
        <w:rPr>
          <w:b/>
        </w:rPr>
      </w:pPr>
      <w:r>
        <w:rPr>
          <w:b/>
        </w:rPr>
        <w:t>1.</w:t>
      </w:r>
      <w:r w:rsidRPr="007A4587">
        <w:rPr>
          <w:b/>
        </w:rPr>
        <w:t>§</w:t>
      </w:r>
    </w:p>
    <w:p w:rsidR="006D117B" w:rsidRDefault="006D117B" w:rsidP="006D117B">
      <w:pPr>
        <w:spacing w:line="288" w:lineRule="auto"/>
        <w:jc w:val="both"/>
      </w:pPr>
      <w:r>
        <w:t>A</w:t>
      </w:r>
      <w:r w:rsidRPr="005C3DFD">
        <w:t>z önkormányzat tulajdonában álló lakások és helyiségek bérletéről és elidegenítéséről szóló 15/2012. (V.9.) számú önkormányzati rendelet</w:t>
      </w:r>
      <w:r w:rsidRPr="00341C50">
        <w:t xml:space="preserve"> (a továbbiakban: R.)</w:t>
      </w:r>
      <w:r>
        <w:t xml:space="preserve"> 31. § (2) bekezdése az alábbiakra módosul:</w:t>
      </w:r>
    </w:p>
    <w:p w:rsidR="006D117B" w:rsidRDefault="006D117B" w:rsidP="006D117B">
      <w:pPr>
        <w:spacing w:line="288" w:lineRule="auto"/>
        <w:jc w:val="both"/>
      </w:pPr>
    </w:p>
    <w:p w:rsidR="006D117B" w:rsidRPr="007A4587" w:rsidRDefault="006D117B" w:rsidP="006D117B">
      <w:pPr>
        <w:spacing w:line="288" w:lineRule="auto"/>
        <w:jc w:val="both"/>
      </w:pPr>
      <w:r>
        <w:t xml:space="preserve"> „31. § (2) A helyiség albérletbe, haszonkölcsönbe csak a bérbeadó előzetes engedélye alapján adható. Előbbiek megszegése olyan súlyos szerződésszegés, aminek esetén azonnali felmondásnak van helye.</w:t>
      </w:r>
    </w:p>
    <w:p w:rsidR="006D117B" w:rsidRDefault="006D117B" w:rsidP="006D117B">
      <w:pPr>
        <w:spacing w:line="288" w:lineRule="auto"/>
        <w:jc w:val="both"/>
      </w:pPr>
    </w:p>
    <w:p w:rsidR="006D117B" w:rsidRPr="007A4587" w:rsidRDefault="006D117B" w:rsidP="006D117B">
      <w:pPr>
        <w:pStyle w:val="Listaszerbekezds"/>
        <w:ind w:left="0"/>
        <w:jc w:val="center"/>
        <w:rPr>
          <w:b/>
        </w:rPr>
      </w:pPr>
      <w:r>
        <w:rPr>
          <w:b/>
        </w:rPr>
        <w:t>2.</w:t>
      </w:r>
      <w:r w:rsidRPr="007A4587">
        <w:rPr>
          <w:b/>
        </w:rPr>
        <w:t>§</w:t>
      </w:r>
    </w:p>
    <w:p w:rsidR="006D117B" w:rsidRDefault="006D117B" w:rsidP="006D117B">
      <w:pPr>
        <w:jc w:val="both"/>
      </w:pPr>
      <w:r>
        <w:t>A R. 31. §-a kiegészül az alábbi új (</w:t>
      </w:r>
      <w:proofErr w:type="gramStart"/>
      <w:r>
        <w:t>3)-(</w:t>
      </w:r>
      <w:proofErr w:type="gramEnd"/>
      <w:r>
        <w:t>4) bekezdésekkel:</w:t>
      </w:r>
    </w:p>
    <w:p w:rsidR="006D117B" w:rsidRDefault="006D117B" w:rsidP="006D117B">
      <w:pPr>
        <w:jc w:val="both"/>
      </w:pPr>
    </w:p>
    <w:p w:rsidR="006D117B" w:rsidRDefault="006D117B" w:rsidP="006D117B">
      <w:pPr>
        <w:jc w:val="both"/>
      </w:pPr>
      <w:r>
        <w:t>„31. § (3) Az albérletbe, haszonkölcsönbe adásra vonatkozó kérelemben egyértelműen meg kell jelölni, hogy az kinek a javára és milyen feltételekkel történik, valamint a bérlőnek garanciát kell vállalnia az albérlő, haszonkölcsönbe vevő tevékenységéért.</w:t>
      </w:r>
    </w:p>
    <w:p w:rsidR="006D117B" w:rsidRDefault="006D117B" w:rsidP="006D117B">
      <w:pPr>
        <w:jc w:val="both"/>
      </w:pPr>
      <w:r>
        <w:t>(4) Az albérletbe, haszonkölcsönbe adásra vonatkozó engedélyt, egyéb bérbeadói jogok keretén belül a polgármester gyakorolja.”</w:t>
      </w:r>
    </w:p>
    <w:p w:rsidR="006D117B" w:rsidRPr="007A4587" w:rsidRDefault="006D117B" w:rsidP="006D117B">
      <w:pPr>
        <w:jc w:val="both"/>
      </w:pPr>
    </w:p>
    <w:p w:rsidR="006D117B" w:rsidRPr="007A4587" w:rsidRDefault="006D117B" w:rsidP="006D117B">
      <w:pPr>
        <w:jc w:val="center"/>
        <w:rPr>
          <w:b/>
        </w:rPr>
      </w:pPr>
      <w:r>
        <w:rPr>
          <w:b/>
        </w:rPr>
        <w:t>3</w:t>
      </w:r>
      <w:r w:rsidRPr="007A4587">
        <w:rPr>
          <w:b/>
        </w:rPr>
        <w:t>. §</w:t>
      </w:r>
    </w:p>
    <w:p w:rsidR="006D117B" w:rsidRPr="007A4587" w:rsidRDefault="006D117B" w:rsidP="006D117B">
      <w:r>
        <w:t>E rendelet a kihirdetést követő napon lép hatályba. és a hatályba lépést követő napon hatályát veszti.</w:t>
      </w:r>
    </w:p>
    <w:p w:rsidR="006D117B" w:rsidRDefault="006D117B" w:rsidP="006D117B"/>
    <w:p w:rsidR="006D117B" w:rsidRDefault="004926BA" w:rsidP="006D117B">
      <w:r>
        <w:t>Budapest, 2017. november 17</w:t>
      </w:r>
      <w:bookmarkStart w:id="0" w:name="_GoBack"/>
      <w:bookmarkEnd w:id="0"/>
      <w:r w:rsidR="006D117B">
        <w:t>.</w:t>
      </w:r>
    </w:p>
    <w:p w:rsidR="006D117B" w:rsidRDefault="006D117B" w:rsidP="006D117B"/>
    <w:p w:rsidR="006D117B" w:rsidRPr="007A4587" w:rsidRDefault="006D117B" w:rsidP="006D117B"/>
    <w:p w:rsidR="006D117B" w:rsidRPr="007A4587" w:rsidRDefault="006D117B" w:rsidP="006D117B">
      <w:pPr>
        <w:ind w:left="1461" w:firstLine="663"/>
      </w:pPr>
      <w:proofErr w:type="spellStart"/>
      <w:r>
        <w:t>Küller</w:t>
      </w:r>
      <w:proofErr w:type="spellEnd"/>
      <w:r>
        <w:t xml:space="preserve"> János</w:t>
      </w:r>
      <w:r w:rsidRPr="007A4587">
        <w:tab/>
      </w:r>
      <w:r w:rsidRPr="007A4587">
        <w:tab/>
      </w:r>
      <w:proofErr w:type="gramStart"/>
      <w:r w:rsidRPr="007A4587">
        <w:tab/>
      </w:r>
      <w:r>
        <w:t xml:space="preserve">  dr.</w:t>
      </w:r>
      <w:proofErr w:type="gramEnd"/>
      <w:r>
        <w:t xml:space="preserve"> Szabó József Zoltán</w:t>
      </w:r>
    </w:p>
    <w:p w:rsidR="006D117B" w:rsidRPr="007A4587" w:rsidRDefault="006D117B" w:rsidP="006D117B">
      <w:pPr>
        <w:ind w:left="1416"/>
      </w:pPr>
      <w:r>
        <w:t xml:space="preserve">            </w:t>
      </w:r>
      <w:r w:rsidRPr="007A4587">
        <w:t>polgármester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7A4587">
        <w:t>jegyző</w:t>
      </w:r>
      <w:proofErr w:type="gramEnd"/>
    </w:p>
    <w:p w:rsidR="006D117B" w:rsidRDefault="006D117B" w:rsidP="006D117B">
      <w:pPr>
        <w:jc w:val="center"/>
      </w:pPr>
    </w:p>
    <w:p w:rsidR="006D117B" w:rsidRDefault="006D117B" w:rsidP="006D117B"/>
    <w:p w:rsidR="006D117B" w:rsidRPr="0059027D" w:rsidRDefault="006D117B" w:rsidP="006D117B">
      <w:r w:rsidRPr="0059027D">
        <w:t xml:space="preserve">Záradék: </w:t>
      </w:r>
    </w:p>
    <w:p w:rsidR="006D117B" w:rsidRPr="0059027D" w:rsidRDefault="006D117B" w:rsidP="006D117B">
      <w:r w:rsidRPr="0059027D">
        <w:t xml:space="preserve"> </w:t>
      </w:r>
    </w:p>
    <w:p w:rsidR="006D117B" w:rsidRDefault="006D117B" w:rsidP="006D117B">
      <w:r>
        <w:t>A fenti rendelet 2017. november</w:t>
      </w:r>
      <w:r w:rsidRPr="0059027D">
        <w:t xml:space="preserve"> </w:t>
      </w:r>
      <w:r>
        <w:t>17-én kihirdetve.</w:t>
      </w:r>
    </w:p>
    <w:p w:rsidR="006D117B" w:rsidRPr="0059027D" w:rsidRDefault="006D117B" w:rsidP="006D117B"/>
    <w:p w:rsidR="006D117B" w:rsidRPr="0059027D" w:rsidRDefault="006D117B" w:rsidP="006D117B">
      <w:r w:rsidRPr="0059027D">
        <w:t xml:space="preserve"> </w:t>
      </w:r>
    </w:p>
    <w:p w:rsidR="00B4725B" w:rsidRDefault="006D117B" w:rsidP="006D117B">
      <w:r w:rsidRPr="0059027D">
        <w:t xml:space="preserve">        dr.</w:t>
      </w:r>
      <w:r>
        <w:t xml:space="preserve"> Szabó József Zoltán jegyző</w:t>
      </w:r>
    </w:p>
    <w:sectPr w:rsidR="00B4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7B"/>
    <w:rsid w:val="004926BA"/>
    <w:rsid w:val="006D117B"/>
    <w:rsid w:val="00B4725B"/>
    <w:rsid w:val="00D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7667"/>
  <w15:chartTrackingRefBased/>
  <w15:docId w15:val="{8D88CD3E-E454-4121-AACA-05BD58A8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72"/>
    <w:qFormat/>
    <w:rsid w:val="006D11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11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17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ado16</dc:creator>
  <cp:keywords/>
  <dc:description/>
  <cp:lastModifiedBy>ado16</cp:lastModifiedBy>
  <cp:revision>2</cp:revision>
  <cp:lastPrinted>2017-11-16T09:39:00Z</cp:lastPrinted>
  <dcterms:created xsi:type="dcterms:W3CDTF">2017-11-16T09:38:00Z</dcterms:created>
  <dcterms:modified xsi:type="dcterms:W3CDTF">2017-11-20T10:37:00Z</dcterms:modified>
</cp:coreProperties>
</file>